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76C96" w14:textId="7B7A6A0E" w:rsidR="00F060D9" w:rsidRPr="00F060D9" w:rsidRDefault="00F060D9" w:rsidP="00F060D9">
      <w:pPr>
        <w:spacing w:after="240" w:line="240" w:lineRule="auto"/>
        <w:jc w:val="center"/>
        <w:rPr>
          <w:rFonts w:ascii="Times New Roman" w:hAnsi="Times New Roman" w:cs="Times New Roman"/>
          <w:b/>
          <w:sz w:val="28"/>
          <w:szCs w:val="28"/>
          <w:lang w:val="en-GB"/>
        </w:rPr>
      </w:pPr>
      <w:r w:rsidRPr="00F060D9">
        <w:rPr>
          <w:rFonts w:ascii="Times New Roman" w:hAnsi="Times New Roman" w:cs="Times New Roman"/>
          <w:b/>
          <w:sz w:val="28"/>
          <w:szCs w:val="28"/>
          <w:lang w:val="en-GB"/>
        </w:rPr>
        <w:t xml:space="preserve">Title with Times New Roman, Font Size: 14, Bold, Alignment </w:t>
      </w:r>
      <w:r w:rsidR="004239CB" w:rsidRPr="00F060D9">
        <w:rPr>
          <w:rFonts w:ascii="Times New Roman" w:hAnsi="Times New Roman" w:cs="Times New Roman"/>
          <w:b/>
          <w:sz w:val="28"/>
          <w:szCs w:val="28"/>
          <w:lang w:val="en-GB"/>
        </w:rPr>
        <w:t>Centred</w:t>
      </w:r>
      <w:r w:rsidRPr="00F060D9">
        <w:rPr>
          <w:rFonts w:ascii="Times New Roman" w:hAnsi="Times New Roman" w:cs="Times New Roman"/>
          <w:sz w:val="28"/>
          <w:szCs w:val="28"/>
          <w:lang w:val="en-GB"/>
        </w:rPr>
        <w:t xml:space="preserve"> </w:t>
      </w:r>
      <w:r w:rsidRPr="00F060D9">
        <w:rPr>
          <w:rFonts w:ascii="Times New Roman" w:hAnsi="Times New Roman" w:cs="Times New Roman"/>
          <w:b/>
          <w:sz w:val="28"/>
          <w:szCs w:val="28"/>
          <w:lang w:val="en-GB"/>
        </w:rPr>
        <w:t>Spacing before: 0 pt. Spacing after: 12 pt.</w:t>
      </w:r>
    </w:p>
    <w:p w14:paraId="066BC147" w14:textId="6D07164F" w:rsidR="00F060D9" w:rsidRPr="00F060D9" w:rsidRDefault="00F060D9" w:rsidP="00F060D9">
      <w:pPr>
        <w:spacing w:after="0" w:line="240" w:lineRule="auto"/>
        <w:jc w:val="center"/>
        <w:rPr>
          <w:rFonts w:ascii="Times New Roman" w:hAnsi="Times New Roman" w:cs="Times New Roman"/>
          <w:bCs/>
          <w:sz w:val="24"/>
          <w:szCs w:val="24"/>
          <w:lang w:val="en-GB"/>
        </w:rPr>
      </w:pPr>
      <w:r w:rsidRPr="00F060D9">
        <w:rPr>
          <w:rFonts w:ascii="Times New Roman" w:hAnsi="Times New Roman" w:cs="Times New Roman"/>
          <w:bCs/>
          <w:sz w:val="24"/>
          <w:szCs w:val="24"/>
          <w:lang w:val="en-GB"/>
        </w:rPr>
        <w:t xml:space="preserve">Authors: First Name, Middle Initial, Last Name </w:t>
      </w:r>
      <w:r w:rsidRPr="00F060D9">
        <w:rPr>
          <w:rFonts w:ascii="Times New Roman" w:hAnsi="Times New Roman" w:cs="Times New Roman"/>
          <w:bCs/>
          <w:sz w:val="24"/>
          <w:szCs w:val="24"/>
          <w:vertAlign w:val="superscript"/>
          <w:lang w:val="en-GB"/>
        </w:rPr>
        <w:t>1</w:t>
      </w:r>
      <w:r w:rsidRPr="00F060D9">
        <w:rPr>
          <w:rFonts w:ascii="Times New Roman" w:hAnsi="Times New Roman" w:cs="Times New Roman"/>
          <w:bCs/>
          <w:sz w:val="24"/>
          <w:szCs w:val="24"/>
          <w:lang w:val="en-GB"/>
        </w:rPr>
        <w:t xml:space="preserve"> (presenting author at the first place), </w:t>
      </w:r>
      <w:r w:rsidRPr="00F060D9">
        <w:rPr>
          <w:rFonts w:ascii="Times New Roman" w:hAnsi="Times New Roman" w:cs="Times New Roman"/>
          <w:sz w:val="24"/>
          <w:szCs w:val="24"/>
          <w:lang w:val="en-GB"/>
        </w:rPr>
        <w:t>First Name, Middle Initial, Last Name</w:t>
      </w:r>
      <w:r w:rsidRPr="00F060D9">
        <w:rPr>
          <w:rFonts w:ascii="Times New Roman" w:hAnsi="Times New Roman" w:cs="Times New Roman"/>
          <w:bCs/>
          <w:sz w:val="24"/>
          <w:szCs w:val="24"/>
          <w:vertAlign w:val="superscript"/>
          <w:lang w:val="en-GB"/>
        </w:rPr>
        <w:t xml:space="preserve"> 2</w:t>
      </w:r>
      <w:r w:rsidRPr="00F060D9">
        <w:rPr>
          <w:rFonts w:ascii="Times New Roman" w:hAnsi="Times New Roman" w:cs="Times New Roman"/>
          <w:bCs/>
          <w:sz w:val="24"/>
          <w:szCs w:val="24"/>
          <w:lang w:val="en-GB"/>
        </w:rPr>
        <w:t xml:space="preserve"> (co-author(s))</w:t>
      </w:r>
    </w:p>
    <w:p w14:paraId="4DF486AC" w14:textId="16F2B14A" w:rsidR="00F060D9" w:rsidRPr="00F060D9" w:rsidRDefault="00F060D9" w:rsidP="00F060D9">
      <w:pPr>
        <w:spacing w:after="0" w:line="240" w:lineRule="auto"/>
        <w:jc w:val="center"/>
        <w:rPr>
          <w:rFonts w:ascii="Times New Roman" w:hAnsi="Times New Roman" w:cs="Times New Roman"/>
          <w:bCs/>
          <w:i/>
          <w:iCs/>
          <w:sz w:val="24"/>
          <w:szCs w:val="24"/>
          <w:lang w:val="en-GB"/>
        </w:rPr>
      </w:pPr>
      <w:r w:rsidRPr="00F060D9">
        <w:rPr>
          <w:rFonts w:ascii="Times New Roman" w:hAnsi="Times New Roman" w:cs="Times New Roman"/>
          <w:bCs/>
          <w:i/>
          <w:iCs/>
          <w:sz w:val="24"/>
          <w:szCs w:val="24"/>
          <w:vertAlign w:val="superscript"/>
          <w:lang w:val="en-GB"/>
        </w:rPr>
        <w:t>1</w:t>
      </w:r>
      <w:r w:rsidRPr="00F060D9">
        <w:rPr>
          <w:rFonts w:ascii="Times New Roman" w:hAnsi="Times New Roman" w:cs="Times New Roman"/>
          <w:i/>
          <w:iCs/>
          <w:sz w:val="24"/>
          <w:szCs w:val="24"/>
          <w:lang w:val="en-GB"/>
        </w:rPr>
        <w:t>Affiliation of First Author</w:t>
      </w:r>
      <w:r w:rsidRPr="00F060D9">
        <w:rPr>
          <w:rFonts w:ascii="Times New Roman" w:hAnsi="Times New Roman" w:cs="Times New Roman"/>
          <w:bCs/>
          <w:i/>
          <w:iCs/>
          <w:sz w:val="24"/>
          <w:szCs w:val="24"/>
          <w:lang w:val="en-GB"/>
        </w:rPr>
        <w:t xml:space="preserve">, </w:t>
      </w:r>
      <w:r w:rsidRPr="00F060D9">
        <w:rPr>
          <w:rFonts w:ascii="Times New Roman" w:hAnsi="Times New Roman" w:cs="Times New Roman"/>
          <w:bCs/>
          <w:i/>
          <w:iCs/>
          <w:sz w:val="24"/>
          <w:szCs w:val="24"/>
          <w:vertAlign w:val="superscript"/>
          <w:lang w:val="en-GB"/>
        </w:rPr>
        <w:t>2</w:t>
      </w:r>
      <w:r w:rsidRPr="00F060D9">
        <w:rPr>
          <w:rFonts w:ascii="Times New Roman" w:hAnsi="Times New Roman" w:cs="Times New Roman"/>
          <w:i/>
          <w:iCs/>
          <w:sz w:val="24"/>
          <w:szCs w:val="24"/>
          <w:lang w:val="en-GB"/>
        </w:rPr>
        <w:t xml:space="preserve">Affiliation </w:t>
      </w:r>
      <w:r w:rsidRPr="00F060D9">
        <w:rPr>
          <w:rFonts w:ascii="Times New Roman" w:hAnsi="Times New Roman" w:cs="Times New Roman"/>
          <w:bCs/>
          <w:i/>
          <w:iCs/>
          <w:sz w:val="24"/>
          <w:szCs w:val="24"/>
          <w:lang w:val="en-GB"/>
        </w:rPr>
        <w:t xml:space="preserve">of co-author(s) </w:t>
      </w:r>
    </w:p>
    <w:p w14:paraId="15A38DB4" w14:textId="7BB8281D" w:rsidR="00F060D9" w:rsidRPr="00F060D9" w:rsidRDefault="00F060D9" w:rsidP="00F060D9">
      <w:pPr>
        <w:spacing w:after="240" w:line="240" w:lineRule="auto"/>
        <w:jc w:val="center"/>
        <w:rPr>
          <w:rFonts w:ascii="Times New Roman" w:hAnsi="Times New Roman" w:cs="Times New Roman"/>
          <w:bCs/>
          <w:sz w:val="24"/>
          <w:szCs w:val="24"/>
          <w:lang w:val="en-GB"/>
        </w:rPr>
      </w:pPr>
      <w:r w:rsidRPr="00F060D9">
        <w:rPr>
          <w:rFonts w:ascii="Times New Roman" w:hAnsi="Times New Roman" w:cs="Times New Roman"/>
          <w:bCs/>
          <w:sz w:val="24"/>
          <w:szCs w:val="24"/>
          <w:lang w:val="en-GB"/>
        </w:rPr>
        <w:t>(Spacing before: 0 pt. Spacing after: 12 pt.)</w:t>
      </w:r>
    </w:p>
    <w:p w14:paraId="3F16E469" w14:textId="21EB121C" w:rsidR="00F060D9" w:rsidRPr="00F060D9" w:rsidRDefault="00F060D9" w:rsidP="00F060D9">
      <w:pPr>
        <w:spacing w:line="240" w:lineRule="auto"/>
        <w:jc w:val="both"/>
        <w:rPr>
          <w:rFonts w:ascii="Times New Roman" w:hAnsi="Times New Roman" w:cs="Times New Roman"/>
          <w:b/>
          <w:sz w:val="24"/>
          <w:szCs w:val="24"/>
          <w:lang w:val="en-GB"/>
        </w:rPr>
      </w:pPr>
      <w:r w:rsidRPr="00F060D9">
        <w:rPr>
          <w:rFonts w:ascii="Times New Roman" w:hAnsi="Times New Roman" w:cs="Times New Roman"/>
          <w:b/>
          <w:sz w:val="24"/>
          <w:szCs w:val="24"/>
          <w:lang w:val="en-GB"/>
        </w:rPr>
        <w:t>General Abstract Formatting Guidelines:</w:t>
      </w:r>
    </w:p>
    <w:p w14:paraId="24B2B9A0" w14:textId="368257C9" w:rsidR="00F060D9" w:rsidRPr="00F060D9" w:rsidRDefault="00F060D9" w:rsidP="00F060D9">
      <w:pPr>
        <w:pStyle w:val="ListParagraph"/>
        <w:numPr>
          <w:ilvl w:val="0"/>
          <w:numId w:val="2"/>
        </w:numPr>
        <w:spacing w:after="240" w:line="240" w:lineRule="auto"/>
        <w:jc w:val="both"/>
        <w:rPr>
          <w:rFonts w:ascii="Times New Roman" w:eastAsia="Times New Roman" w:hAnsi="Times New Roman" w:cs="Times New Roman"/>
          <w:color w:val="373737"/>
          <w:sz w:val="24"/>
          <w:szCs w:val="24"/>
          <w:lang w:val="en-GB"/>
        </w:rPr>
      </w:pPr>
      <w:r w:rsidRPr="00F060D9">
        <w:rPr>
          <w:rFonts w:ascii="Times New Roman" w:eastAsia="Times New Roman" w:hAnsi="Times New Roman" w:cs="Times New Roman"/>
          <w:color w:val="373737"/>
          <w:sz w:val="24"/>
          <w:szCs w:val="24"/>
          <w:lang w:val="en-GB"/>
        </w:rPr>
        <w:t>200-400 words (including references – use “word count” in Microsoft WORD)</w:t>
      </w:r>
    </w:p>
    <w:p w14:paraId="62E7DAAB" w14:textId="3C0847AE" w:rsidR="00F060D9" w:rsidRPr="00F060D9" w:rsidRDefault="00F060D9" w:rsidP="00F060D9">
      <w:pPr>
        <w:pStyle w:val="ListParagraph"/>
        <w:numPr>
          <w:ilvl w:val="0"/>
          <w:numId w:val="2"/>
        </w:numPr>
        <w:spacing w:after="240" w:line="240" w:lineRule="auto"/>
        <w:jc w:val="both"/>
        <w:rPr>
          <w:rFonts w:ascii="Times New Roman" w:hAnsi="Times New Roman" w:cs="Times New Roman"/>
          <w:bCs/>
          <w:sz w:val="24"/>
          <w:szCs w:val="24"/>
          <w:lang w:val="en-GB"/>
        </w:rPr>
      </w:pPr>
      <w:r w:rsidRPr="00F060D9">
        <w:rPr>
          <w:rFonts w:ascii="Times New Roman" w:eastAsia="Times New Roman" w:hAnsi="Times New Roman" w:cs="Times New Roman"/>
          <w:color w:val="373737"/>
          <w:sz w:val="24"/>
          <w:szCs w:val="24"/>
          <w:lang w:val="en-GB"/>
        </w:rPr>
        <w:t>12-point font, Times New Roman, single-spaced, justify alignment</w:t>
      </w:r>
    </w:p>
    <w:p w14:paraId="2890C8DE" w14:textId="582E0793" w:rsidR="00F060D9" w:rsidRPr="000E6B05" w:rsidRDefault="000E6B05" w:rsidP="000E6B05">
      <w:pPr>
        <w:spacing w:after="240" w:line="240" w:lineRule="auto"/>
        <w:rPr>
          <w:rFonts w:ascii="Times New Roman" w:hAnsi="Times New Roman" w:cs="Times New Roman"/>
          <w:b/>
          <w:sz w:val="24"/>
          <w:szCs w:val="24"/>
          <w:lang w:val="en-GB"/>
        </w:rPr>
      </w:pPr>
      <w:r w:rsidRPr="000E6B05">
        <w:rPr>
          <w:rFonts w:ascii="Times New Roman" w:hAnsi="Times New Roman" w:cs="Times New Roman"/>
          <w:b/>
          <w:sz w:val="24"/>
          <w:szCs w:val="24"/>
          <w:lang w:val="en-GB"/>
        </w:rPr>
        <w:t>Figure Formatting Guidelines:</w:t>
      </w:r>
    </w:p>
    <w:p w14:paraId="5FBE7036" w14:textId="395D10F1" w:rsidR="000E6B05" w:rsidRDefault="000E6B05" w:rsidP="000E6B05">
      <w:pPr>
        <w:pStyle w:val="ListParagraph"/>
        <w:numPr>
          <w:ilvl w:val="0"/>
          <w:numId w:val="3"/>
        </w:numPr>
        <w:spacing w:after="24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Figure is optional. </w:t>
      </w:r>
    </w:p>
    <w:p w14:paraId="425FCE0F" w14:textId="22C622C0" w:rsidR="000E6B05" w:rsidRPr="000E6B05" w:rsidRDefault="000E6B05" w:rsidP="000E6B05">
      <w:pPr>
        <w:pStyle w:val="ListParagraph"/>
        <w:numPr>
          <w:ilvl w:val="0"/>
          <w:numId w:val="3"/>
        </w:numPr>
        <w:spacing w:after="240" w:line="240" w:lineRule="auto"/>
        <w:rPr>
          <w:rFonts w:ascii="Times New Roman" w:hAnsi="Times New Roman" w:cs="Times New Roman"/>
          <w:bCs/>
          <w:sz w:val="32"/>
          <w:szCs w:val="32"/>
          <w:lang w:val="en-GB"/>
        </w:rPr>
      </w:pPr>
      <w:r w:rsidRPr="000E6B05">
        <w:rPr>
          <w:rFonts w:ascii="Times New Roman" w:hAnsi="Times New Roman" w:cs="Times New Roman"/>
          <w:bCs/>
          <w:sz w:val="24"/>
          <w:szCs w:val="24"/>
          <w:lang w:val="en-GB"/>
        </w:rPr>
        <w:t>black and white, resolution: at least 300 dpi</w:t>
      </w:r>
    </w:p>
    <w:p w14:paraId="38EA62FF" w14:textId="79876B1B" w:rsidR="000E6B05" w:rsidRPr="000E6B05" w:rsidRDefault="000E6B05" w:rsidP="000E6B05">
      <w:pPr>
        <w:spacing w:after="0" w:line="240" w:lineRule="auto"/>
        <w:jc w:val="center"/>
        <w:rPr>
          <w:sz w:val="20"/>
          <w:szCs w:val="20"/>
          <w:lang w:val="en-GB"/>
        </w:rPr>
      </w:pPr>
      <w:r w:rsidRPr="00C92FAE">
        <w:rPr>
          <w:noProof/>
          <w:lang w:val="en-GB"/>
        </w:rPr>
        <w:drawing>
          <wp:inline distT="0" distB="0" distL="0" distR="0" wp14:anchorId="4BBD5172" wp14:editId="732DDBF4">
            <wp:extent cx="4754880" cy="1615440"/>
            <wp:effectExtent l="0" t="0" r="7620" b="3810"/>
            <wp:docPr id="1"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4880" cy="1615440"/>
                    </a:xfrm>
                    <a:prstGeom prst="rect">
                      <a:avLst/>
                    </a:prstGeom>
                    <a:noFill/>
                    <a:ln>
                      <a:noFill/>
                    </a:ln>
                  </pic:spPr>
                </pic:pic>
              </a:graphicData>
            </a:graphic>
          </wp:inline>
        </w:drawing>
      </w:r>
    </w:p>
    <w:p w14:paraId="12E4AFA6" w14:textId="15CEC176" w:rsidR="000E6B05" w:rsidRDefault="000E6B05" w:rsidP="000E6B05">
      <w:pPr>
        <w:spacing w:after="240"/>
        <w:jc w:val="center"/>
        <w:rPr>
          <w:rFonts w:ascii="Times New Roman" w:hAnsi="Times New Roman" w:cs="Times New Roman"/>
          <w:bCs/>
          <w:i/>
          <w:iCs/>
          <w:sz w:val="20"/>
          <w:szCs w:val="20"/>
          <w:lang w:val="en-GB"/>
        </w:rPr>
      </w:pPr>
      <w:r w:rsidRPr="000E6B05">
        <w:rPr>
          <w:rFonts w:ascii="Times New Roman" w:hAnsi="Times New Roman" w:cs="Times New Roman"/>
          <w:bCs/>
          <w:i/>
          <w:iCs/>
          <w:sz w:val="20"/>
          <w:szCs w:val="20"/>
          <w:lang w:val="en-GB"/>
        </w:rPr>
        <w:t>Figure 1. The title of the figure</w:t>
      </w:r>
      <w:r>
        <w:rPr>
          <w:rFonts w:ascii="Times New Roman" w:hAnsi="Times New Roman" w:cs="Times New Roman"/>
          <w:bCs/>
          <w:i/>
          <w:iCs/>
          <w:sz w:val="20"/>
          <w:szCs w:val="20"/>
          <w:lang w:val="en-GB"/>
        </w:rPr>
        <w:t>.</w:t>
      </w:r>
      <w:r w:rsidRPr="000E6B05">
        <w:rPr>
          <w:rFonts w:ascii="Times New Roman" w:hAnsi="Times New Roman" w:cs="Times New Roman"/>
          <w:bCs/>
          <w:i/>
          <w:iCs/>
          <w:sz w:val="20"/>
          <w:szCs w:val="20"/>
          <w:lang w:val="en-GB"/>
        </w:rPr>
        <w:t xml:space="preserve"> </w:t>
      </w:r>
      <w:r w:rsidRPr="000E6B05">
        <w:rPr>
          <w:rFonts w:ascii="Times New Roman" w:hAnsi="Times New Roman" w:cs="Times New Roman"/>
          <w:bCs/>
          <w:i/>
          <w:iCs/>
          <w:color w:val="FF0000"/>
          <w:sz w:val="20"/>
          <w:szCs w:val="20"/>
          <w:lang w:val="en-GB"/>
        </w:rPr>
        <w:t xml:space="preserve"> </w:t>
      </w:r>
      <w:r w:rsidRPr="000E6B05">
        <w:rPr>
          <w:rFonts w:ascii="Times New Roman" w:hAnsi="Times New Roman" w:cs="Times New Roman"/>
          <w:bCs/>
          <w:i/>
          <w:iCs/>
          <w:sz w:val="20"/>
          <w:szCs w:val="20"/>
          <w:lang w:val="en-GB"/>
        </w:rPr>
        <w:t xml:space="preserve">Font Size: 10, </w:t>
      </w:r>
      <w:r>
        <w:rPr>
          <w:rFonts w:ascii="Times New Roman" w:hAnsi="Times New Roman" w:cs="Times New Roman"/>
          <w:bCs/>
          <w:i/>
          <w:iCs/>
          <w:sz w:val="20"/>
          <w:szCs w:val="20"/>
          <w:lang w:val="en-GB"/>
        </w:rPr>
        <w:t>Italic</w:t>
      </w:r>
      <w:r w:rsidRPr="000E6B05">
        <w:rPr>
          <w:rFonts w:ascii="Times New Roman" w:hAnsi="Times New Roman" w:cs="Times New Roman"/>
          <w:bCs/>
          <w:i/>
          <w:iCs/>
          <w:sz w:val="20"/>
          <w:szCs w:val="20"/>
          <w:lang w:val="en-GB"/>
        </w:rPr>
        <w:t xml:space="preserve">, Alignment </w:t>
      </w:r>
      <w:r w:rsidR="004239CB" w:rsidRPr="000E6B05">
        <w:rPr>
          <w:rFonts w:ascii="Times New Roman" w:hAnsi="Times New Roman" w:cs="Times New Roman"/>
          <w:bCs/>
          <w:i/>
          <w:iCs/>
          <w:sz w:val="20"/>
          <w:szCs w:val="20"/>
          <w:lang w:val="en-GB"/>
        </w:rPr>
        <w:t>Centred</w:t>
      </w:r>
      <w:r w:rsidRPr="000E6B05">
        <w:rPr>
          <w:rFonts w:ascii="Times New Roman" w:hAnsi="Times New Roman" w:cs="Times New Roman"/>
          <w:bCs/>
          <w:i/>
          <w:iCs/>
          <w:sz w:val="20"/>
          <w:szCs w:val="20"/>
          <w:lang w:val="en-GB"/>
        </w:rPr>
        <w:t xml:space="preserve"> Spacing before: </w:t>
      </w:r>
      <w:r>
        <w:rPr>
          <w:rFonts w:ascii="Times New Roman" w:hAnsi="Times New Roman" w:cs="Times New Roman"/>
          <w:bCs/>
          <w:i/>
          <w:iCs/>
          <w:sz w:val="20"/>
          <w:szCs w:val="20"/>
          <w:lang w:val="en-GB"/>
        </w:rPr>
        <w:t>0</w:t>
      </w:r>
      <w:r w:rsidRPr="000E6B05">
        <w:rPr>
          <w:rFonts w:ascii="Times New Roman" w:hAnsi="Times New Roman" w:cs="Times New Roman"/>
          <w:bCs/>
          <w:i/>
          <w:iCs/>
          <w:sz w:val="20"/>
          <w:szCs w:val="20"/>
          <w:lang w:val="en-GB"/>
        </w:rPr>
        <w:t xml:space="preserve"> pt. Spacing after: 12 pt.</w:t>
      </w:r>
    </w:p>
    <w:p w14:paraId="74B72034" w14:textId="5F67AA0A" w:rsidR="000E6B05" w:rsidRDefault="007159DF" w:rsidP="000E6B05">
      <w:pPr>
        <w:spacing w:after="24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Citation and </w:t>
      </w:r>
      <w:r w:rsidR="000E6B05" w:rsidRPr="000E6B05">
        <w:rPr>
          <w:rFonts w:ascii="Times New Roman" w:hAnsi="Times New Roman" w:cs="Times New Roman"/>
          <w:b/>
          <w:sz w:val="24"/>
          <w:szCs w:val="24"/>
          <w:lang w:val="en-GB"/>
        </w:rPr>
        <w:t xml:space="preserve">Reference Formatting </w:t>
      </w:r>
      <w:r>
        <w:rPr>
          <w:rFonts w:ascii="Times New Roman" w:hAnsi="Times New Roman" w:cs="Times New Roman"/>
          <w:b/>
          <w:sz w:val="24"/>
          <w:szCs w:val="24"/>
          <w:lang w:val="en-GB"/>
        </w:rPr>
        <w:t>G</w:t>
      </w:r>
      <w:r w:rsidR="000E6B05" w:rsidRPr="000E6B05">
        <w:rPr>
          <w:rFonts w:ascii="Times New Roman" w:hAnsi="Times New Roman" w:cs="Times New Roman"/>
          <w:b/>
          <w:sz w:val="24"/>
          <w:szCs w:val="24"/>
          <w:lang w:val="en-GB"/>
        </w:rPr>
        <w:t>uidelines</w:t>
      </w:r>
    </w:p>
    <w:p w14:paraId="079952FB" w14:textId="002DBE33" w:rsidR="000E6B05" w:rsidRDefault="000E6B05" w:rsidP="000E6B05">
      <w:pPr>
        <w:pStyle w:val="ListParagraph"/>
        <w:numPr>
          <w:ilvl w:val="0"/>
          <w:numId w:val="4"/>
        </w:numPr>
        <w:spacing w:after="240"/>
        <w:jc w:val="both"/>
        <w:rPr>
          <w:rFonts w:ascii="Times New Roman" w:hAnsi="Times New Roman" w:cs="Times New Roman"/>
          <w:bCs/>
          <w:sz w:val="24"/>
          <w:szCs w:val="24"/>
          <w:lang w:val="en-GB"/>
        </w:rPr>
      </w:pPr>
      <w:r>
        <w:rPr>
          <w:rFonts w:ascii="Times New Roman" w:hAnsi="Times New Roman" w:cs="Times New Roman"/>
          <w:bCs/>
          <w:sz w:val="24"/>
          <w:szCs w:val="24"/>
          <w:lang w:val="en-GB"/>
        </w:rPr>
        <w:t>Reference is optional.</w:t>
      </w:r>
    </w:p>
    <w:p w14:paraId="75E65562" w14:textId="5D004B79" w:rsidR="000E6B05" w:rsidRDefault="000E6B05" w:rsidP="000E6B05">
      <w:pPr>
        <w:pStyle w:val="ListParagraph"/>
        <w:numPr>
          <w:ilvl w:val="0"/>
          <w:numId w:val="4"/>
        </w:numPr>
        <w:spacing w:after="240"/>
        <w:jc w:val="both"/>
        <w:rPr>
          <w:rFonts w:ascii="Times New Roman" w:hAnsi="Times New Roman" w:cs="Times New Roman"/>
          <w:bCs/>
          <w:sz w:val="24"/>
          <w:szCs w:val="24"/>
          <w:lang w:val="en-GB"/>
        </w:rPr>
      </w:pPr>
      <w:r w:rsidRPr="000E6B05">
        <w:rPr>
          <w:rFonts w:ascii="Times New Roman" w:hAnsi="Times New Roman" w:cs="Times New Roman"/>
          <w:bCs/>
          <w:sz w:val="24"/>
          <w:szCs w:val="24"/>
          <w:lang w:val="en-GB"/>
        </w:rPr>
        <w:t xml:space="preserve">References, Font Size: 10, Alignment: Left, </w:t>
      </w:r>
      <w:proofErr w:type="gramStart"/>
      <w:r w:rsidRPr="000E6B05">
        <w:rPr>
          <w:rFonts w:ascii="Times New Roman" w:hAnsi="Times New Roman" w:cs="Times New Roman"/>
          <w:bCs/>
          <w:sz w:val="24"/>
          <w:szCs w:val="24"/>
          <w:lang w:val="en-GB"/>
        </w:rPr>
        <w:t>Spacing</w:t>
      </w:r>
      <w:proofErr w:type="gramEnd"/>
      <w:r w:rsidRPr="000E6B05">
        <w:rPr>
          <w:rFonts w:ascii="Times New Roman" w:hAnsi="Times New Roman" w:cs="Times New Roman"/>
          <w:bCs/>
          <w:sz w:val="24"/>
          <w:szCs w:val="24"/>
          <w:lang w:val="en-GB"/>
        </w:rPr>
        <w:t xml:space="preserve"> before: 0 pt. Spacing after: </w:t>
      </w:r>
      <w:r>
        <w:rPr>
          <w:rFonts w:ascii="Times New Roman" w:hAnsi="Times New Roman" w:cs="Times New Roman"/>
          <w:bCs/>
          <w:sz w:val="24"/>
          <w:szCs w:val="24"/>
          <w:lang w:val="en-GB"/>
        </w:rPr>
        <w:t>6</w:t>
      </w:r>
      <w:r w:rsidRPr="000E6B05">
        <w:rPr>
          <w:rFonts w:ascii="Times New Roman" w:hAnsi="Times New Roman" w:cs="Times New Roman"/>
          <w:bCs/>
          <w:sz w:val="24"/>
          <w:szCs w:val="24"/>
          <w:lang w:val="en-GB"/>
        </w:rPr>
        <w:t xml:space="preserve"> pt.</w:t>
      </w:r>
    </w:p>
    <w:p w14:paraId="24E63D2D" w14:textId="6F5C59AA" w:rsidR="000E6B05" w:rsidRPr="000E6B05" w:rsidRDefault="000E6B05" w:rsidP="000E6B05">
      <w:pPr>
        <w:spacing w:after="240"/>
        <w:jc w:val="both"/>
        <w:rPr>
          <w:rFonts w:ascii="Times New Roman" w:hAnsi="Times New Roman" w:cs="Times New Roman"/>
          <w:bCs/>
          <w:sz w:val="24"/>
          <w:szCs w:val="24"/>
          <w:lang w:val="en-GB"/>
        </w:rPr>
      </w:pPr>
      <w:r w:rsidRPr="000E6B05">
        <w:rPr>
          <w:rFonts w:ascii="Times New Roman" w:hAnsi="Times New Roman" w:cs="Times New Roman"/>
          <w:bCs/>
          <w:sz w:val="24"/>
          <w:szCs w:val="24"/>
          <w:lang w:val="en-GB"/>
        </w:rPr>
        <w:t>Greenway Planning: Planning for linear corridors has occurred across multiple scales — national, state or province, and municipal.  This track will cover innovations in greenway planning that span research, policy, and practice with a focus on cultural landscape planning, recreational, and ecological corridors (</w:t>
      </w:r>
      <w:proofErr w:type="spellStart"/>
      <w:r w:rsidRPr="000E6B05">
        <w:rPr>
          <w:rFonts w:ascii="Times New Roman" w:hAnsi="Times New Roman" w:cs="Times New Roman"/>
          <w:bCs/>
          <w:sz w:val="24"/>
          <w:szCs w:val="24"/>
          <w:lang w:val="en-GB"/>
        </w:rPr>
        <w:t>Rebenevic</w:t>
      </w:r>
      <w:proofErr w:type="spellEnd"/>
      <w:r w:rsidRPr="000E6B05">
        <w:rPr>
          <w:rFonts w:ascii="Times New Roman" w:hAnsi="Times New Roman" w:cs="Times New Roman"/>
          <w:bCs/>
          <w:sz w:val="24"/>
          <w:szCs w:val="24"/>
          <w:lang w:val="en-GB"/>
        </w:rPr>
        <w:t xml:space="preserve"> et al., 2009)</w:t>
      </w:r>
      <w:r>
        <w:rPr>
          <w:rFonts w:ascii="Times New Roman" w:hAnsi="Times New Roman" w:cs="Times New Roman"/>
          <w:bCs/>
          <w:sz w:val="24"/>
          <w:szCs w:val="24"/>
          <w:lang w:val="en-GB"/>
        </w:rPr>
        <w:t>.</w:t>
      </w:r>
    </w:p>
    <w:p w14:paraId="2FC5A730" w14:textId="77777777" w:rsidR="000E6B05" w:rsidRPr="000E6B05" w:rsidRDefault="000E6B05" w:rsidP="000E6B05">
      <w:pPr>
        <w:spacing w:after="240"/>
        <w:jc w:val="both"/>
        <w:rPr>
          <w:rFonts w:ascii="Times New Roman" w:hAnsi="Times New Roman" w:cs="Times New Roman"/>
          <w:bCs/>
          <w:sz w:val="24"/>
          <w:szCs w:val="24"/>
          <w:lang w:val="en-GB"/>
        </w:rPr>
      </w:pPr>
      <w:r w:rsidRPr="000E6B05">
        <w:rPr>
          <w:rFonts w:ascii="Times New Roman" w:hAnsi="Times New Roman" w:cs="Times New Roman"/>
          <w:bCs/>
          <w:sz w:val="24"/>
          <w:szCs w:val="24"/>
          <w:lang w:val="en-GB"/>
        </w:rPr>
        <w:t>Landscape Planning: Planning for new land uses while protecting ecological integrity and ecosystems is the theme for landscape planning.  This includes green infrastructure, ecological networks, and urban planning solutions (Maecenas and Tellus 2005).</w:t>
      </w:r>
    </w:p>
    <w:p w14:paraId="4D82023B" w14:textId="77777777" w:rsidR="000E6B05" w:rsidRPr="000E6B05" w:rsidRDefault="000E6B05" w:rsidP="000E6B05">
      <w:pPr>
        <w:spacing w:after="240" w:line="240" w:lineRule="auto"/>
        <w:rPr>
          <w:rFonts w:ascii="Times New Roman" w:hAnsi="Times New Roman" w:cs="Times New Roman"/>
          <w:bCs/>
          <w:sz w:val="24"/>
          <w:szCs w:val="24"/>
          <w:lang w:val="en-GB"/>
        </w:rPr>
      </w:pPr>
      <w:r w:rsidRPr="000E6B05">
        <w:rPr>
          <w:rFonts w:ascii="Times New Roman" w:hAnsi="Times New Roman" w:cs="Times New Roman"/>
          <w:bCs/>
          <w:sz w:val="24"/>
          <w:szCs w:val="24"/>
          <w:lang w:val="en-GB"/>
        </w:rPr>
        <w:t xml:space="preserve">Maecenas, N. R.; Tellus V., 2005; Sed vitae </w:t>
      </w:r>
      <w:proofErr w:type="spellStart"/>
      <w:r w:rsidRPr="000E6B05">
        <w:rPr>
          <w:rFonts w:ascii="Times New Roman" w:hAnsi="Times New Roman" w:cs="Times New Roman"/>
          <w:bCs/>
          <w:sz w:val="24"/>
          <w:szCs w:val="24"/>
          <w:lang w:val="en-GB"/>
        </w:rPr>
        <w:t>placerat</w:t>
      </w:r>
      <w:proofErr w:type="spellEnd"/>
      <w:r w:rsidRPr="000E6B05">
        <w:rPr>
          <w:rFonts w:ascii="Times New Roman" w:hAnsi="Times New Roman" w:cs="Times New Roman"/>
          <w:bCs/>
          <w:sz w:val="24"/>
          <w:szCs w:val="24"/>
          <w:lang w:val="en-GB"/>
        </w:rPr>
        <w:t xml:space="preserve"> </w:t>
      </w:r>
      <w:proofErr w:type="spellStart"/>
      <w:r w:rsidRPr="000E6B05">
        <w:rPr>
          <w:rFonts w:ascii="Times New Roman" w:hAnsi="Times New Roman" w:cs="Times New Roman"/>
          <w:bCs/>
          <w:sz w:val="24"/>
          <w:szCs w:val="24"/>
          <w:lang w:val="en-GB"/>
        </w:rPr>
        <w:t>purus</w:t>
      </w:r>
      <w:proofErr w:type="spellEnd"/>
      <w:r w:rsidRPr="000E6B05">
        <w:rPr>
          <w:rFonts w:ascii="Times New Roman" w:hAnsi="Times New Roman" w:cs="Times New Roman"/>
          <w:bCs/>
          <w:sz w:val="24"/>
          <w:szCs w:val="24"/>
          <w:lang w:val="en-GB"/>
        </w:rPr>
        <w:t xml:space="preserve">. </w:t>
      </w:r>
      <w:proofErr w:type="spellStart"/>
      <w:r w:rsidRPr="000E6B05">
        <w:rPr>
          <w:rFonts w:ascii="Times New Roman" w:hAnsi="Times New Roman" w:cs="Times New Roman"/>
          <w:bCs/>
          <w:sz w:val="24"/>
          <w:szCs w:val="24"/>
          <w:lang w:val="en-GB"/>
        </w:rPr>
        <w:t>Aliquam</w:t>
      </w:r>
      <w:proofErr w:type="spellEnd"/>
      <w:r w:rsidRPr="000E6B05">
        <w:rPr>
          <w:rFonts w:ascii="Times New Roman" w:hAnsi="Times New Roman" w:cs="Times New Roman"/>
          <w:bCs/>
          <w:sz w:val="24"/>
          <w:szCs w:val="24"/>
          <w:lang w:val="en-GB"/>
        </w:rPr>
        <w:t xml:space="preserve"> auctor pp. 456</w:t>
      </w:r>
    </w:p>
    <w:p w14:paraId="113C6470" w14:textId="0F9C747E" w:rsidR="000E6B05" w:rsidRDefault="000E6B05" w:rsidP="000E6B05">
      <w:pPr>
        <w:spacing w:after="240" w:line="240" w:lineRule="auto"/>
        <w:rPr>
          <w:rFonts w:ascii="Times New Roman" w:hAnsi="Times New Roman" w:cs="Times New Roman"/>
          <w:bCs/>
          <w:sz w:val="24"/>
          <w:szCs w:val="24"/>
          <w:lang w:val="en-GB"/>
        </w:rPr>
      </w:pPr>
      <w:proofErr w:type="spellStart"/>
      <w:r w:rsidRPr="000E6B05">
        <w:rPr>
          <w:rFonts w:ascii="Times New Roman" w:hAnsi="Times New Roman" w:cs="Times New Roman"/>
          <w:bCs/>
          <w:sz w:val="24"/>
          <w:szCs w:val="24"/>
          <w:lang w:val="en-GB"/>
        </w:rPr>
        <w:t>Rebenevic</w:t>
      </w:r>
      <w:proofErr w:type="spellEnd"/>
      <w:r w:rsidRPr="000E6B05">
        <w:rPr>
          <w:rFonts w:ascii="Times New Roman" w:hAnsi="Times New Roman" w:cs="Times New Roman"/>
          <w:bCs/>
          <w:sz w:val="24"/>
          <w:szCs w:val="24"/>
          <w:lang w:val="en-GB"/>
        </w:rPr>
        <w:t xml:space="preserve">, A.; </w:t>
      </w:r>
      <w:proofErr w:type="spellStart"/>
      <w:r w:rsidRPr="000E6B05">
        <w:rPr>
          <w:rFonts w:ascii="Times New Roman" w:hAnsi="Times New Roman" w:cs="Times New Roman"/>
          <w:bCs/>
          <w:sz w:val="24"/>
          <w:szCs w:val="24"/>
          <w:lang w:val="en-GB"/>
        </w:rPr>
        <w:t>Catoff</w:t>
      </w:r>
      <w:proofErr w:type="spellEnd"/>
      <w:r w:rsidRPr="000E6B05">
        <w:rPr>
          <w:rFonts w:ascii="Times New Roman" w:hAnsi="Times New Roman" w:cs="Times New Roman"/>
          <w:bCs/>
          <w:sz w:val="24"/>
          <w:szCs w:val="24"/>
          <w:lang w:val="en-GB"/>
        </w:rPr>
        <w:t xml:space="preserve">, D.; Tamin, E.; Lops R., 2009; Sat Tep </w:t>
      </w:r>
      <w:proofErr w:type="spellStart"/>
      <w:r w:rsidRPr="000E6B05">
        <w:rPr>
          <w:rFonts w:ascii="Times New Roman" w:hAnsi="Times New Roman" w:cs="Times New Roman"/>
          <w:bCs/>
          <w:sz w:val="24"/>
          <w:szCs w:val="24"/>
          <w:lang w:val="en-GB"/>
        </w:rPr>
        <w:t>Rcenas</w:t>
      </w:r>
      <w:proofErr w:type="spellEnd"/>
      <w:r w:rsidRPr="000E6B05">
        <w:rPr>
          <w:rFonts w:ascii="Times New Roman" w:hAnsi="Times New Roman" w:cs="Times New Roman"/>
          <w:bCs/>
          <w:sz w:val="24"/>
          <w:szCs w:val="24"/>
          <w:lang w:val="en-GB"/>
        </w:rPr>
        <w:t xml:space="preserve">. </w:t>
      </w:r>
      <w:proofErr w:type="spellStart"/>
      <w:r w:rsidRPr="000E6B05">
        <w:rPr>
          <w:rFonts w:ascii="Times New Roman" w:hAnsi="Times New Roman" w:cs="Times New Roman"/>
          <w:bCs/>
          <w:sz w:val="24"/>
          <w:szCs w:val="24"/>
          <w:lang w:val="en-GB"/>
        </w:rPr>
        <w:t>Rge</w:t>
      </w:r>
      <w:proofErr w:type="spellEnd"/>
      <w:r w:rsidRPr="000E6B05">
        <w:rPr>
          <w:rFonts w:ascii="Times New Roman" w:hAnsi="Times New Roman" w:cs="Times New Roman"/>
          <w:bCs/>
          <w:sz w:val="24"/>
          <w:szCs w:val="24"/>
          <w:lang w:val="en-GB"/>
        </w:rPr>
        <w:t xml:space="preserve"> </w:t>
      </w:r>
      <w:proofErr w:type="spellStart"/>
      <w:r w:rsidRPr="000E6B05">
        <w:rPr>
          <w:rFonts w:ascii="Times New Roman" w:hAnsi="Times New Roman" w:cs="Times New Roman"/>
          <w:bCs/>
          <w:sz w:val="24"/>
          <w:szCs w:val="24"/>
          <w:lang w:val="en-GB"/>
        </w:rPr>
        <w:t>UPress</w:t>
      </w:r>
      <w:proofErr w:type="spellEnd"/>
      <w:r w:rsidRPr="000E6B05">
        <w:rPr>
          <w:rFonts w:ascii="Times New Roman" w:hAnsi="Times New Roman" w:cs="Times New Roman"/>
          <w:bCs/>
          <w:sz w:val="24"/>
          <w:szCs w:val="24"/>
          <w:lang w:val="en-GB"/>
        </w:rPr>
        <w:t xml:space="preserve">, </w:t>
      </w:r>
      <w:proofErr w:type="spellStart"/>
      <w:r w:rsidRPr="000E6B05">
        <w:rPr>
          <w:rFonts w:ascii="Times New Roman" w:hAnsi="Times New Roman" w:cs="Times New Roman"/>
          <w:bCs/>
          <w:sz w:val="24"/>
          <w:szCs w:val="24"/>
          <w:lang w:val="en-GB"/>
        </w:rPr>
        <w:t>Detidge</w:t>
      </w:r>
      <w:proofErr w:type="spellEnd"/>
      <w:r w:rsidRPr="000E6B05">
        <w:rPr>
          <w:rFonts w:ascii="Times New Roman" w:hAnsi="Times New Roman" w:cs="Times New Roman"/>
          <w:bCs/>
          <w:sz w:val="24"/>
          <w:szCs w:val="24"/>
          <w:lang w:val="en-GB"/>
        </w:rPr>
        <w:t xml:space="preserve">, UM, and </w:t>
      </w:r>
      <w:proofErr w:type="spellStart"/>
      <w:r w:rsidRPr="000E6B05">
        <w:rPr>
          <w:rFonts w:ascii="Times New Roman" w:hAnsi="Times New Roman" w:cs="Times New Roman"/>
          <w:bCs/>
          <w:sz w:val="24"/>
          <w:szCs w:val="24"/>
          <w:lang w:val="en-GB"/>
        </w:rPr>
        <w:t>Inhental</w:t>
      </w:r>
      <w:proofErr w:type="spellEnd"/>
      <w:r w:rsidRPr="000E6B05">
        <w:rPr>
          <w:rFonts w:ascii="Times New Roman" w:hAnsi="Times New Roman" w:cs="Times New Roman"/>
          <w:bCs/>
          <w:sz w:val="24"/>
          <w:szCs w:val="24"/>
          <w:lang w:val="en-GB"/>
        </w:rPr>
        <w:t xml:space="preserve"> Zel </w:t>
      </w:r>
      <w:proofErr w:type="spellStart"/>
      <w:r w:rsidRPr="000E6B05">
        <w:rPr>
          <w:rFonts w:ascii="Times New Roman" w:hAnsi="Times New Roman" w:cs="Times New Roman"/>
          <w:bCs/>
          <w:sz w:val="24"/>
          <w:szCs w:val="24"/>
          <w:lang w:val="en-GB"/>
        </w:rPr>
        <w:t>Uhecred</w:t>
      </w:r>
      <w:proofErr w:type="spellEnd"/>
      <w:r w:rsidRPr="000E6B05">
        <w:rPr>
          <w:rFonts w:ascii="Times New Roman" w:hAnsi="Times New Roman" w:cs="Times New Roman"/>
          <w:bCs/>
          <w:sz w:val="24"/>
          <w:szCs w:val="24"/>
          <w:lang w:val="en-GB"/>
        </w:rPr>
        <w:t xml:space="preserve">, </w:t>
      </w:r>
      <w:proofErr w:type="spellStart"/>
      <w:r w:rsidRPr="000E6B05">
        <w:rPr>
          <w:rFonts w:ascii="Times New Roman" w:hAnsi="Times New Roman" w:cs="Times New Roman"/>
          <w:bCs/>
          <w:sz w:val="24"/>
          <w:szCs w:val="24"/>
          <w:lang w:val="en-GB"/>
        </w:rPr>
        <w:t>Fredev</w:t>
      </w:r>
      <w:proofErr w:type="spellEnd"/>
      <w:r w:rsidRPr="000E6B05">
        <w:rPr>
          <w:rFonts w:ascii="Times New Roman" w:hAnsi="Times New Roman" w:cs="Times New Roman"/>
          <w:bCs/>
          <w:sz w:val="24"/>
          <w:szCs w:val="24"/>
          <w:lang w:val="en-GB"/>
        </w:rPr>
        <w:t xml:space="preserve"> (in press)</w:t>
      </w:r>
    </w:p>
    <w:p w14:paraId="7AEB1A84" w14:textId="77777777" w:rsidR="00FC05C8" w:rsidRDefault="00FC05C8" w:rsidP="000E6B05">
      <w:pPr>
        <w:spacing w:after="240" w:line="240" w:lineRule="auto"/>
        <w:rPr>
          <w:rFonts w:ascii="Times New Roman" w:hAnsi="Times New Roman" w:cs="Times New Roman"/>
          <w:bCs/>
          <w:sz w:val="24"/>
          <w:szCs w:val="24"/>
          <w:lang w:val="en-GB"/>
        </w:rPr>
      </w:pPr>
    </w:p>
    <w:p w14:paraId="27D1E45B" w14:textId="639AF5F1" w:rsidR="00FC05C8" w:rsidRPr="00FC05C8" w:rsidRDefault="00FC05C8" w:rsidP="00FC05C8">
      <w:pPr>
        <w:spacing w:after="240" w:line="240" w:lineRule="auto"/>
        <w:jc w:val="both"/>
        <w:rPr>
          <w:rFonts w:ascii="Times New Roman" w:hAnsi="Times New Roman" w:cs="Times New Roman"/>
          <w:b/>
          <w:bCs/>
          <w:sz w:val="24"/>
          <w:szCs w:val="24"/>
          <w:lang w:val="en-GB"/>
        </w:rPr>
      </w:pPr>
      <w:r w:rsidRPr="00FC05C8">
        <w:rPr>
          <w:rFonts w:ascii="Times New Roman" w:hAnsi="Times New Roman" w:cs="Times New Roman"/>
          <w:b/>
          <w:bCs/>
          <w:sz w:val="24"/>
          <w:szCs w:val="24"/>
          <w:lang w:val="en-GB"/>
        </w:rPr>
        <w:lastRenderedPageBreak/>
        <w:t>Author</w:t>
      </w:r>
      <w:r>
        <w:rPr>
          <w:rFonts w:ascii="Times New Roman" w:hAnsi="Times New Roman" w:cs="Times New Roman"/>
          <w:b/>
          <w:bCs/>
          <w:sz w:val="24"/>
          <w:szCs w:val="24"/>
          <w:lang w:val="en-GB"/>
        </w:rPr>
        <w:t>s</w:t>
      </w:r>
      <w:r w:rsidRPr="00FC05C8">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B</w:t>
      </w:r>
      <w:r w:rsidRPr="00FC05C8">
        <w:rPr>
          <w:rFonts w:ascii="Times New Roman" w:hAnsi="Times New Roman" w:cs="Times New Roman"/>
          <w:b/>
          <w:bCs/>
          <w:sz w:val="24"/>
          <w:szCs w:val="24"/>
          <w:lang w:val="en-GB"/>
        </w:rPr>
        <w:t>iography</w:t>
      </w:r>
    </w:p>
    <w:p w14:paraId="28652746" w14:textId="222CF181" w:rsidR="00FC05C8" w:rsidRPr="00F060D9" w:rsidRDefault="00FC05C8" w:rsidP="00FC05C8">
      <w:pPr>
        <w:pStyle w:val="ListParagraph"/>
        <w:numPr>
          <w:ilvl w:val="0"/>
          <w:numId w:val="2"/>
        </w:numPr>
        <w:spacing w:after="240" w:line="240" w:lineRule="auto"/>
        <w:jc w:val="both"/>
        <w:rPr>
          <w:rFonts w:ascii="Times New Roman" w:eastAsia="Times New Roman" w:hAnsi="Times New Roman" w:cs="Times New Roman"/>
          <w:color w:val="373737"/>
          <w:sz w:val="24"/>
          <w:szCs w:val="24"/>
          <w:lang w:val="en-GB"/>
        </w:rPr>
      </w:pPr>
      <w:r w:rsidRPr="00FC05C8">
        <w:rPr>
          <w:rFonts w:ascii="Times New Roman" w:hAnsi="Times New Roman" w:cs="Times New Roman"/>
          <w:sz w:val="24"/>
          <w:szCs w:val="24"/>
          <w:lang w:val="en-GB"/>
        </w:rPr>
        <w:t xml:space="preserve">Please provide a brief biography for each author, maximum </w:t>
      </w:r>
      <w:r w:rsidRPr="00FC05C8">
        <w:rPr>
          <w:rFonts w:ascii="Times New Roman" w:eastAsia="Times New Roman" w:hAnsi="Times New Roman" w:cs="Times New Roman"/>
          <w:color w:val="373737"/>
          <w:sz w:val="24"/>
          <w:szCs w:val="24"/>
          <w:lang w:val="en-GB"/>
        </w:rPr>
        <w:t>100</w:t>
      </w:r>
      <w:r>
        <w:rPr>
          <w:rFonts w:ascii="Times New Roman" w:eastAsia="Times New Roman" w:hAnsi="Times New Roman" w:cs="Times New Roman"/>
          <w:color w:val="373737"/>
          <w:sz w:val="24"/>
          <w:szCs w:val="24"/>
          <w:lang w:val="en-GB"/>
        </w:rPr>
        <w:t xml:space="preserve"> </w:t>
      </w:r>
      <w:r w:rsidRPr="00F060D9">
        <w:rPr>
          <w:rFonts w:ascii="Times New Roman" w:eastAsia="Times New Roman" w:hAnsi="Times New Roman" w:cs="Times New Roman"/>
          <w:color w:val="373737"/>
          <w:sz w:val="24"/>
          <w:szCs w:val="24"/>
          <w:lang w:val="en-GB"/>
        </w:rPr>
        <w:t>words</w:t>
      </w:r>
      <w:r w:rsidRPr="00FC05C8">
        <w:rPr>
          <w:rFonts w:ascii="Times New Roman" w:eastAsia="Times New Roman" w:hAnsi="Times New Roman" w:cs="Times New Roman"/>
          <w:color w:val="373737"/>
          <w:sz w:val="24"/>
          <w:szCs w:val="24"/>
          <w:u w:val="single"/>
          <w:lang w:val="en-GB"/>
        </w:rPr>
        <w:t xml:space="preserve"> for each of the authors </w:t>
      </w:r>
      <w:r>
        <w:rPr>
          <w:rFonts w:ascii="Times New Roman" w:eastAsia="Times New Roman" w:hAnsi="Times New Roman" w:cs="Times New Roman"/>
          <w:color w:val="373737"/>
          <w:sz w:val="24"/>
          <w:szCs w:val="24"/>
          <w:lang w:val="en-GB"/>
        </w:rPr>
        <w:t>(</w:t>
      </w:r>
      <w:r w:rsidRPr="00F060D9">
        <w:rPr>
          <w:rFonts w:ascii="Times New Roman" w:eastAsia="Times New Roman" w:hAnsi="Times New Roman" w:cs="Times New Roman"/>
          <w:color w:val="373737"/>
          <w:sz w:val="24"/>
          <w:szCs w:val="24"/>
          <w:lang w:val="en-GB"/>
        </w:rPr>
        <w:t>use “word count” in Microsoft WORD)</w:t>
      </w:r>
    </w:p>
    <w:p w14:paraId="69F19E46" w14:textId="321E79F0" w:rsidR="00FC05C8" w:rsidRPr="00FC05C8" w:rsidRDefault="00FC05C8" w:rsidP="00FC05C8">
      <w:pPr>
        <w:pStyle w:val="ListParagraph"/>
        <w:numPr>
          <w:ilvl w:val="0"/>
          <w:numId w:val="2"/>
        </w:numPr>
        <w:spacing w:after="240" w:line="240" w:lineRule="auto"/>
        <w:jc w:val="both"/>
        <w:rPr>
          <w:rFonts w:ascii="Times New Roman" w:hAnsi="Times New Roman" w:cs="Times New Roman"/>
          <w:bCs/>
          <w:sz w:val="24"/>
          <w:szCs w:val="24"/>
          <w:lang w:val="en-GB"/>
        </w:rPr>
      </w:pPr>
      <w:r w:rsidRPr="00F060D9">
        <w:rPr>
          <w:rFonts w:ascii="Times New Roman" w:eastAsia="Times New Roman" w:hAnsi="Times New Roman" w:cs="Times New Roman"/>
          <w:color w:val="373737"/>
          <w:sz w:val="24"/>
          <w:szCs w:val="24"/>
          <w:lang w:val="en-GB"/>
        </w:rPr>
        <w:t>12-point font, Times New Roman, single-spaced, justify alignment</w:t>
      </w:r>
    </w:p>
    <w:p w14:paraId="662F61A7" w14:textId="77777777" w:rsidR="00FC05C8" w:rsidRDefault="00FC05C8" w:rsidP="00FC05C8">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Example: </w:t>
      </w:r>
    </w:p>
    <w:p w14:paraId="55362C4F" w14:textId="7987B4C8" w:rsidR="00FC05C8" w:rsidRPr="000E6B05" w:rsidRDefault="00FC05C8" w:rsidP="00FC05C8">
      <w:pPr>
        <w:spacing w:after="240" w:line="240" w:lineRule="auto"/>
        <w:jc w:val="both"/>
        <w:rPr>
          <w:rFonts w:ascii="Times New Roman" w:hAnsi="Times New Roman" w:cs="Times New Roman"/>
          <w:bCs/>
          <w:sz w:val="24"/>
          <w:szCs w:val="24"/>
          <w:lang w:val="en-GB"/>
        </w:rPr>
      </w:pPr>
      <w:r w:rsidRPr="00FC05C8">
        <w:rPr>
          <w:rFonts w:ascii="Times New Roman" w:hAnsi="Times New Roman" w:cs="Times New Roman"/>
          <w:b/>
          <w:sz w:val="24"/>
          <w:szCs w:val="24"/>
        </w:rPr>
        <w:t>Robert L. Ryan, FASLA</w:t>
      </w:r>
      <w:r w:rsidRPr="00FC05C8">
        <w:rPr>
          <w:rFonts w:ascii="Times New Roman" w:hAnsi="Times New Roman" w:cs="Times New Roman"/>
          <w:bCs/>
          <w:sz w:val="24"/>
          <w:szCs w:val="24"/>
        </w:rPr>
        <w:t xml:space="preserve"> </w:t>
      </w:r>
      <w:r w:rsidRPr="00FC05C8">
        <w:rPr>
          <w:rFonts w:ascii="Times New Roman" w:hAnsi="Times New Roman" w:cs="Times New Roman"/>
          <w:bCs/>
          <w:sz w:val="24"/>
          <w:szCs w:val="24"/>
          <w:lang w:val="en-GB"/>
        </w:rPr>
        <w:t>is professor and chair of the Department of Landscape Architecture and Regional Planning, University of Massachusetts, Amherst where he teaches courses on green infrastructure planning and environment and behavior research. His research explores the role of place attachment as a motivation for stewardship of urban green spaces. He is the co-author of the award-winning book, With People in Mind: Design and Management of Everyday Nature (Island Press, 1998), Planning for Climate Change (Routledge, 2018), as well as over thirty-five journal articles and book chapters.</w:t>
      </w:r>
    </w:p>
    <w:sectPr w:rsidR="00FC05C8" w:rsidRPr="000E6B0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B76F6" w14:textId="77777777" w:rsidR="00FD5364" w:rsidRDefault="00FD5364" w:rsidP="00F060D9">
      <w:pPr>
        <w:spacing w:after="0" w:line="240" w:lineRule="auto"/>
      </w:pPr>
      <w:r>
        <w:separator/>
      </w:r>
    </w:p>
  </w:endnote>
  <w:endnote w:type="continuationSeparator" w:id="0">
    <w:p w14:paraId="301FDDAA" w14:textId="77777777" w:rsidR="00FD5364" w:rsidRDefault="00FD5364" w:rsidP="00F0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5AD1" w14:textId="77777777" w:rsidR="00FB0BC1" w:rsidRDefault="00FB0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52C5" w14:textId="77777777" w:rsidR="00FB0BC1" w:rsidRDefault="00FB0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5BF0" w14:textId="77777777" w:rsidR="00FB0BC1" w:rsidRDefault="00FB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DD09A" w14:textId="77777777" w:rsidR="00FD5364" w:rsidRDefault="00FD5364" w:rsidP="00F060D9">
      <w:pPr>
        <w:spacing w:after="0" w:line="240" w:lineRule="auto"/>
      </w:pPr>
      <w:r>
        <w:separator/>
      </w:r>
    </w:p>
  </w:footnote>
  <w:footnote w:type="continuationSeparator" w:id="0">
    <w:p w14:paraId="3BD09C14" w14:textId="77777777" w:rsidR="00FD5364" w:rsidRDefault="00FD5364" w:rsidP="00F0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4B20C" w14:textId="77777777" w:rsidR="00FB0BC1" w:rsidRDefault="00FB0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34EF" w14:textId="3514372F" w:rsidR="00F060D9" w:rsidRPr="00F060D9" w:rsidRDefault="00FB0BC1">
    <w:pPr>
      <w:pStyle w:val="Header"/>
      <w:rPr>
        <w:rFonts w:ascii="Times New Roman" w:hAnsi="Times New Roman" w:cs="Times New Roman"/>
        <w:b/>
        <w:bCs/>
        <w:sz w:val="24"/>
        <w:szCs w:val="24"/>
        <w:lang w:val="en-GB"/>
      </w:rPr>
    </w:pPr>
    <w:r>
      <w:rPr>
        <w:rFonts w:ascii="Times New Roman" w:hAnsi="Times New Roman" w:cs="Times New Roman"/>
        <w:b/>
        <w:bCs/>
        <w:sz w:val="24"/>
        <w:szCs w:val="24"/>
        <w:lang w:val="en-GB"/>
      </w:rPr>
      <w:t>8</w:t>
    </w:r>
    <w:r w:rsidR="00F060D9" w:rsidRPr="00F060D9">
      <w:rPr>
        <w:rFonts w:ascii="Times New Roman" w:hAnsi="Times New Roman" w:cs="Times New Roman"/>
        <w:b/>
        <w:bCs/>
        <w:sz w:val="24"/>
        <w:szCs w:val="24"/>
        <w:lang w:val="en-GB"/>
      </w:rPr>
      <w:t>th Fábos Conference on Landscape and Greenway Planning</w:t>
    </w:r>
  </w:p>
  <w:p w14:paraId="5B5E08BE" w14:textId="7304409C" w:rsidR="00F060D9" w:rsidRPr="00F060D9" w:rsidRDefault="00F060D9">
    <w:pPr>
      <w:pStyle w:val="Header"/>
      <w:pBdr>
        <w:bottom w:val="single" w:sz="6" w:space="1" w:color="auto"/>
      </w:pBdr>
      <w:rPr>
        <w:rFonts w:ascii="Times New Roman" w:hAnsi="Times New Roman" w:cs="Times New Roman"/>
        <w:b/>
        <w:bCs/>
        <w:i/>
        <w:iCs/>
        <w:sz w:val="24"/>
        <w:szCs w:val="24"/>
        <w:lang w:val="en-GB"/>
      </w:rPr>
    </w:pPr>
    <w:r w:rsidRPr="00F060D9">
      <w:rPr>
        <w:rFonts w:ascii="Times New Roman" w:hAnsi="Times New Roman" w:cs="Times New Roman"/>
        <w:i/>
        <w:iCs/>
        <w:lang w:val="en-GB"/>
      </w:rPr>
      <w:t>Abstract formatting guidelines</w:t>
    </w:r>
    <w:r w:rsidRPr="00F060D9">
      <w:rPr>
        <w:rFonts w:ascii="Times New Roman" w:hAnsi="Times New Roman" w:cs="Times New Roman"/>
        <w:b/>
        <w:bCs/>
        <w:i/>
        <w:iCs/>
        <w:sz w:val="24"/>
        <w:szCs w:val="24"/>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E23F1" w14:textId="77777777" w:rsidR="00FB0BC1" w:rsidRDefault="00FB0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E49A0"/>
    <w:multiLevelType w:val="hybridMultilevel"/>
    <w:tmpl w:val="917E21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4714C54"/>
    <w:multiLevelType w:val="hybridMultilevel"/>
    <w:tmpl w:val="53DEDB16"/>
    <w:lvl w:ilvl="0" w:tplc="EF24C276">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615306D9"/>
    <w:multiLevelType w:val="hybridMultilevel"/>
    <w:tmpl w:val="DFE886EE"/>
    <w:lvl w:ilvl="0" w:tplc="EF24C276">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65C9197F"/>
    <w:multiLevelType w:val="hybridMultilevel"/>
    <w:tmpl w:val="16D66846"/>
    <w:lvl w:ilvl="0" w:tplc="EF24C276">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984622708">
    <w:abstractNumId w:val="0"/>
  </w:num>
  <w:num w:numId="2" w16cid:durableId="1297250022">
    <w:abstractNumId w:val="2"/>
  </w:num>
  <w:num w:numId="3" w16cid:durableId="1075933320">
    <w:abstractNumId w:val="1"/>
  </w:num>
  <w:num w:numId="4" w16cid:durableId="160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sjQ1NTIwtLQ0NDJQ0lEKTi0uzszPAykwrgUAep22vywAAAA="/>
  </w:docVars>
  <w:rsids>
    <w:rsidRoot w:val="00402775"/>
    <w:rsid w:val="000026B9"/>
    <w:rsid w:val="00017C39"/>
    <w:rsid w:val="00042AF3"/>
    <w:rsid w:val="000E6B05"/>
    <w:rsid w:val="003B08D5"/>
    <w:rsid w:val="003D62AC"/>
    <w:rsid w:val="00402775"/>
    <w:rsid w:val="004239CB"/>
    <w:rsid w:val="00631EA7"/>
    <w:rsid w:val="007159DF"/>
    <w:rsid w:val="007A2829"/>
    <w:rsid w:val="00A90267"/>
    <w:rsid w:val="00B25D1A"/>
    <w:rsid w:val="00C222A6"/>
    <w:rsid w:val="00C664F5"/>
    <w:rsid w:val="00C8794F"/>
    <w:rsid w:val="00DD15C0"/>
    <w:rsid w:val="00E10EAF"/>
    <w:rsid w:val="00F060D9"/>
    <w:rsid w:val="00F9104D"/>
    <w:rsid w:val="00FB0BC1"/>
    <w:rsid w:val="00FC05C8"/>
    <w:rsid w:val="00FC3227"/>
    <w:rsid w:val="00FD536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2F97A"/>
  <w15:chartTrackingRefBased/>
  <w15:docId w15:val="{A762710C-805F-4378-9864-034C4E39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60D9"/>
  </w:style>
  <w:style w:type="paragraph" w:styleId="Footer">
    <w:name w:val="footer"/>
    <w:basedOn w:val="Normal"/>
    <w:link w:val="FooterChar"/>
    <w:uiPriority w:val="99"/>
    <w:unhideWhenUsed/>
    <w:rsid w:val="00F060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60D9"/>
  </w:style>
  <w:style w:type="paragraph" w:styleId="ListParagraph">
    <w:name w:val="List Paragraph"/>
    <w:basedOn w:val="Normal"/>
    <w:uiPriority w:val="34"/>
    <w:qFormat/>
    <w:rsid w:val="00F0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15287">
      <w:bodyDiv w:val="1"/>
      <w:marLeft w:val="0"/>
      <w:marRight w:val="0"/>
      <w:marTop w:val="0"/>
      <w:marBottom w:val="0"/>
      <w:divBdr>
        <w:top w:val="none" w:sz="0" w:space="0" w:color="auto"/>
        <w:left w:val="none" w:sz="0" w:space="0" w:color="auto"/>
        <w:bottom w:val="none" w:sz="0" w:space="0" w:color="auto"/>
        <w:right w:val="none" w:sz="0" w:space="0" w:color="auto"/>
      </w:divBdr>
    </w:div>
    <w:div w:id="8612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DB98-71D0-46CE-9956-0F277FBC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Ákos Keszthelyi</dc:creator>
  <cp:keywords/>
  <dc:description/>
  <cp:lastModifiedBy>Sara Nusair</cp:lastModifiedBy>
  <cp:revision>3</cp:revision>
  <dcterms:created xsi:type="dcterms:W3CDTF">2024-08-19T18:42:00Z</dcterms:created>
  <dcterms:modified xsi:type="dcterms:W3CDTF">2024-08-30T01:29:00Z</dcterms:modified>
</cp:coreProperties>
</file>